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8E1BD" w14:textId="77777777" w:rsidR="00DC1461" w:rsidRPr="00E15DD7" w:rsidRDefault="00DC1461" w:rsidP="00111E49">
      <w:pPr>
        <w:spacing w:afterLines="30" w:after="108" w:line="280" w:lineRule="exact"/>
        <w:jc w:val="center"/>
        <w:rPr>
          <w:rFonts w:ascii="Times New Roman" w:hAnsi="Times New Roman" w:cs="Times New Roman"/>
          <w:b/>
          <w:bCs/>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E15DD7">
        <w:rPr>
          <w:rFonts w:ascii="Times New Roman" w:hAnsi="Times New Roman" w:cs="Times New Roman"/>
          <w:b/>
          <w:bCs/>
          <w:noProof/>
          <w:sz w:val="28"/>
          <w:szCs w:val="28"/>
          <w14:ligatures w14:val="none"/>
        </w:rPr>
        <w:drawing>
          <wp:anchor distT="0" distB="0" distL="114300" distR="114300" simplePos="0" relativeHeight="251659264" behindDoc="1" locked="0" layoutInCell="1" allowOverlap="1" wp14:anchorId="08DE4928" wp14:editId="00CA8016">
            <wp:simplePos x="0" y="0"/>
            <wp:positionH relativeFrom="column">
              <wp:posOffset>-292122</wp:posOffset>
            </wp:positionH>
            <wp:positionV relativeFrom="paragraph">
              <wp:posOffset>10313</wp:posOffset>
            </wp:positionV>
            <wp:extent cx="5759450" cy="1089025"/>
            <wp:effectExtent l="0" t="0" r="0" b="0"/>
            <wp:wrapTight wrapText="bothSides">
              <wp:wrapPolygon edited="0">
                <wp:start x="0" y="0"/>
                <wp:lineTo x="0" y="21159"/>
                <wp:lineTo x="21505" y="21159"/>
                <wp:lineTo x="21505" y="0"/>
                <wp:lineTo x="0" y="0"/>
              </wp:wrapPolygon>
            </wp:wrapTight>
            <wp:docPr id="3" name="圖片 3" descr="一張含有 文字, 字型, 圖形, 平面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descr="一張含有 文字, 字型, 圖形, 平面設計 的圖片&#10;&#10;自動產生的描述"/>
                    <pic:cNvPicPr/>
                  </pic:nvPicPr>
                  <pic:blipFill>
                    <a:blip r:embed="rId7">
                      <a:extLst>
                        <a:ext uri="{28A0092B-C50C-407E-A947-70E740481C1C}">
                          <a14:useLocalDpi xmlns:a14="http://schemas.microsoft.com/office/drawing/2010/main" val="0"/>
                        </a:ext>
                      </a:extLst>
                    </a:blip>
                    <a:stretch>
                      <a:fillRect/>
                    </a:stretch>
                  </pic:blipFill>
                  <pic:spPr>
                    <a:xfrm>
                      <a:off x="0" y="0"/>
                      <a:ext cx="5759450" cy="1089025"/>
                    </a:xfrm>
                    <a:prstGeom prst="rect">
                      <a:avLst/>
                    </a:prstGeom>
                  </pic:spPr>
                </pic:pic>
              </a:graphicData>
            </a:graphic>
            <wp14:sizeRelH relativeFrom="margin">
              <wp14:pctWidth>0</wp14:pctWidth>
            </wp14:sizeRelH>
            <wp14:sizeRelV relativeFrom="margin">
              <wp14:pctHeight>0</wp14:pctHeight>
            </wp14:sizeRelV>
          </wp:anchor>
        </w:drawing>
      </w:r>
      <w:r w:rsidRPr="00E15DD7">
        <w:rPr>
          <w:rFonts w:ascii="Times New Roman" w:hAnsi="Times New Roman" w:cs="Times New Roman" w:hint="eastAsia"/>
          <w:b/>
          <w:bCs/>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H</w:t>
      </w:r>
      <w:r w:rsidRPr="00E15DD7">
        <w:rPr>
          <w:rFonts w:ascii="Times New Roman" w:hAnsi="Times New Roman" w:cs="Times New Roman"/>
          <w:b/>
          <w:bCs/>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ong Kong Maritime Scholarship Fund </w:t>
      </w:r>
    </w:p>
    <w:p w14:paraId="4818CA08" w14:textId="4AF351A0" w:rsidR="00DC1461" w:rsidRPr="00E15DD7" w:rsidRDefault="00DC1461" w:rsidP="00111E49">
      <w:pPr>
        <w:spacing w:afterLines="30" w:after="108" w:line="280" w:lineRule="exact"/>
        <w:jc w:val="center"/>
        <w:rPr>
          <w:rFonts w:ascii="Times New Roman" w:hAnsi="Times New Roman" w:cs="Times New Roman"/>
          <w:b/>
          <w:bCs/>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Pr>
          <w:rFonts w:ascii="Times New Roman" w:hAnsi="Times New Roman" w:cs="Times New Roman" w:hint="eastAsia"/>
          <w:b/>
          <w:bCs/>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Mechanical Engineering Seafaring </w:t>
      </w:r>
      <w:r w:rsidRPr="00E15DD7">
        <w:rPr>
          <w:rFonts w:ascii="Times New Roman" w:hAnsi="Times New Roman" w:cs="Times New Roman" w:hint="eastAsia"/>
          <w:b/>
          <w:bCs/>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Scholarship</w:t>
      </w:r>
    </w:p>
    <w:p w14:paraId="7A0B66FD" w14:textId="77777777" w:rsidR="00DC1461" w:rsidRPr="00E15DD7" w:rsidRDefault="00DC1461" w:rsidP="00111E49">
      <w:pPr>
        <w:spacing w:afterLines="30" w:after="108" w:line="280" w:lineRule="exact"/>
        <w:jc w:val="center"/>
        <w:rPr>
          <w:rFonts w:ascii="Times New Roman" w:hAnsi="Times New Roman" w:cs="Times New Roman"/>
          <w:bCs/>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E15DD7">
        <w:rPr>
          <w:rFonts w:ascii="Times New Roman" w:hAnsi="Times New Roman" w:cs="Times New Roman"/>
          <w:b/>
          <w:bCs/>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Application Guidelines</w:t>
      </w:r>
    </w:p>
    <w:p w14:paraId="47ACCCB9" w14:textId="77777777" w:rsidR="005A3829" w:rsidRDefault="005A3829" w:rsidP="00CA1356">
      <w:pPr>
        <w:spacing w:afterLines="50" w:after="180" w:line="240" w:lineRule="exact"/>
        <w:jc w:val="both"/>
        <w:rPr>
          <w:rFonts w:ascii="Times New Roman" w:hAnsi="Times New Roman" w:cs="Times New Roman"/>
          <w:b/>
          <w:bCs/>
        </w:rPr>
      </w:pPr>
    </w:p>
    <w:p w14:paraId="5F994438" w14:textId="3977E584" w:rsidR="00DC1461" w:rsidRPr="00BB33B6" w:rsidRDefault="00DC1461" w:rsidP="00CA1356">
      <w:pPr>
        <w:spacing w:afterLines="50" w:after="180" w:line="240" w:lineRule="exact"/>
        <w:jc w:val="both"/>
        <w:rPr>
          <w:rFonts w:ascii="Times New Roman" w:hAnsi="Times New Roman" w:cs="Times New Roman"/>
          <w:b/>
          <w:bCs/>
        </w:rPr>
      </w:pPr>
      <w:r w:rsidRPr="00BB33B6">
        <w:rPr>
          <w:rFonts w:ascii="Times New Roman" w:hAnsi="Times New Roman" w:cs="Times New Roman" w:hint="eastAsia"/>
          <w:b/>
          <w:bCs/>
        </w:rPr>
        <w:t>Introduction</w:t>
      </w:r>
    </w:p>
    <w:p w14:paraId="304B435B" w14:textId="77777777" w:rsidR="00AD1E5E" w:rsidRPr="00AD1E5E" w:rsidRDefault="00AD1E5E" w:rsidP="005D4920">
      <w:pPr>
        <w:spacing w:afterLines="50" w:after="180" w:line="280" w:lineRule="exact"/>
        <w:jc w:val="both"/>
        <w:rPr>
          <w:rFonts w:ascii="Times New Roman" w:hAnsi="Times New Roman" w:cs="Times New Roman"/>
        </w:rPr>
      </w:pPr>
      <w:r w:rsidRPr="00AD1E5E">
        <w:rPr>
          <w:rFonts w:ascii="Times New Roman" w:hAnsi="Times New Roman" w:cs="Times New Roman"/>
        </w:rPr>
        <w:t>To foster excellence, encourage outstanding achievements, and build a vibrant, diverse, and competitive pool of professionals and technical personnel to support Hong Kong’s future maritime development, the Administrative Committee of the Hong Kong Seafarer Mutual Assistance and Scholarship Trust approved the Higher Diploma in Mechanical Engineering Seafaring Scholarship, effective 26 July 2024.</w:t>
      </w:r>
    </w:p>
    <w:p w14:paraId="1EC01E50" w14:textId="023C3418" w:rsidR="00522245" w:rsidRDefault="00AD1E5E" w:rsidP="00487DE4">
      <w:pPr>
        <w:spacing w:afterLines="50" w:after="180" w:line="280" w:lineRule="exact"/>
        <w:jc w:val="both"/>
        <w:rPr>
          <w:rFonts w:ascii="Times New Roman" w:hAnsi="Times New Roman" w:cs="Times New Roman"/>
        </w:rPr>
      </w:pPr>
      <w:r w:rsidRPr="00702FAA">
        <w:rPr>
          <w:rFonts w:ascii="Times New Roman" w:hAnsi="Times New Roman" w:cs="Times New Roman"/>
        </w:rPr>
        <w:t xml:space="preserve">In accordance with the resolution of the Administrative Committee, the scholarship was later expanded to include holders of a bachelor’s degree in </w:t>
      </w:r>
      <w:r w:rsidR="00FC1DCA" w:rsidRPr="00702FAA">
        <w:rPr>
          <w:rFonts w:ascii="Times New Roman" w:hAnsi="Times New Roman" w:cs="Times New Roman" w:hint="eastAsia"/>
        </w:rPr>
        <w:t xml:space="preserve">mechanical </w:t>
      </w:r>
      <w:r w:rsidRPr="00702FAA">
        <w:rPr>
          <w:rFonts w:ascii="Times New Roman" w:hAnsi="Times New Roman" w:cs="Times New Roman"/>
        </w:rPr>
        <w:t xml:space="preserve">engineering or an equivalent </w:t>
      </w:r>
      <w:proofErr w:type="spellStart"/>
      <w:r w:rsidRPr="00702FAA">
        <w:rPr>
          <w:rFonts w:ascii="Times New Roman" w:hAnsi="Times New Roman" w:cs="Times New Roman"/>
        </w:rPr>
        <w:t>programme</w:t>
      </w:r>
      <w:proofErr w:type="spellEnd"/>
      <w:r w:rsidR="00443DBC" w:rsidRPr="00702FAA">
        <w:rPr>
          <w:rFonts w:ascii="Times New Roman" w:hAnsi="Times New Roman" w:cs="Times New Roman" w:hint="eastAsia"/>
        </w:rPr>
        <w:t>, w</w:t>
      </w:r>
      <w:r w:rsidRPr="00702FAA">
        <w:rPr>
          <w:rFonts w:ascii="Times New Roman" w:hAnsi="Times New Roman" w:cs="Times New Roman"/>
        </w:rPr>
        <w:t>ith effect from 20 January 2026</w:t>
      </w:r>
      <w:r w:rsidR="00443DBC" w:rsidRPr="00702FAA">
        <w:rPr>
          <w:rFonts w:ascii="Times New Roman" w:hAnsi="Times New Roman" w:cs="Times New Roman" w:hint="eastAsia"/>
        </w:rPr>
        <w:t>. T</w:t>
      </w:r>
      <w:r w:rsidRPr="00702FAA">
        <w:rPr>
          <w:rFonts w:ascii="Times New Roman" w:hAnsi="Times New Roman" w:cs="Times New Roman"/>
        </w:rPr>
        <w:t>he scholarship was renamed the Mechanical Engineering Seafaring Scholarship. Each successful applicant may be awarded up to HK$60,000.</w:t>
      </w:r>
    </w:p>
    <w:p w14:paraId="6563635E" w14:textId="77777777" w:rsidR="00487DE4" w:rsidRDefault="00487DE4" w:rsidP="00487DE4">
      <w:pPr>
        <w:spacing w:afterLines="50" w:after="180" w:line="280" w:lineRule="exact"/>
        <w:jc w:val="both"/>
        <w:rPr>
          <w:rFonts w:ascii="Times New Roman" w:hAnsi="Times New Roman" w:cs="Times New Roman"/>
        </w:rPr>
      </w:pPr>
    </w:p>
    <w:p w14:paraId="37103776" w14:textId="4B36B1E5" w:rsidR="00DC1461" w:rsidRPr="00BB33B6" w:rsidRDefault="00DC1461" w:rsidP="00CA1356">
      <w:pPr>
        <w:spacing w:afterLines="50" w:after="180" w:line="240" w:lineRule="exact"/>
        <w:jc w:val="both"/>
        <w:rPr>
          <w:rFonts w:ascii="Times New Roman" w:hAnsi="Times New Roman" w:cs="Times New Roman"/>
          <w:b/>
          <w:bCs/>
        </w:rPr>
      </w:pPr>
      <w:r w:rsidRPr="00BB33B6">
        <w:rPr>
          <w:rFonts w:ascii="Times New Roman" w:hAnsi="Times New Roman" w:cs="Times New Roman"/>
          <w:b/>
          <w:bCs/>
        </w:rPr>
        <w:t xml:space="preserve">Eligibility </w:t>
      </w:r>
    </w:p>
    <w:p w14:paraId="36FCD402" w14:textId="77777777" w:rsidR="00DC1461" w:rsidRPr="00BB33B6" w:rsidRDefault="00DC1461" w:rsidP="005D4920">
      <w:pPr>
        <w:spacing w:afterLines="50" w:after="180" w:line="280" w:lineRule="exact"/>
        <w:jc w:val="both"/>
        <w:rPr>
          <w:rFonts w:ascii="Times New Roman" w:hAnsi="Times New Roman" w:cs="Times New Roman"/>
        </w:rPr>
      </w:pPr>
      <w:r w:rsidRPr="00BB33B6">
        <w:rPr>
          <w:rFonts w:ascii="Times New Roman" w:hAnsi="Times New Roman" w:cs="Times New Roman"/>
        </w:rPr>
        <w:t>T</w:t>
      </w:r>
      <w:r w:rsidRPr="00BB33B6">
        <w:rPr>
          <w:rFonts w:ascii="Times New Roman" w:hAnsi="Times New Roman" w:cs="Times New Roman" w:hint="eastAsia"/>
        </w:rPr>
        <w:t xml:space="preserve">he applicant must </w:t>
      </w:r>
      <w:r w:rsidRPr="00BB33B6">
        <w:rPr>
          <w:rFonts w:ascii="Times New Roman" w:hAnsi="Times New Roman" w:cs="Times New Roman"/>
        </w:rPr>
        <w:t>–</w:t>
      </w:r>
      <w:r w:rsidRPr="00BB33B6">
        <w:rPr>
          <w:rFonts w:ascii="Times New Roman" w:hAnsi="Times New Roman" w:cs="Times New Roman" w:hint="eastAsia"/>
        </w:rPr>
        <w:t xml:space="preserve"> </w:t>
      </w:r>
    </w:p>
    <w:p w14:paraId="1C5E31D6" w14:textId="30C3ECBA" w:rsidR="00DC1461" w:rsidRDefault="00DC1461" w:rsidP="005D4920">
      <w:pPr>
        <w:pStyle w:val="ListParagraph"/>
        <w:numPr>
          <w:ilvl w:val="0"/>
          <w:numId w:val="1"/>
        </w:numPr>
        <w:spacing w:afterLines="50" w:after="180" w:line="280" w:lineRule="exact"/>
        <w:jc w:val="both"/>
        <w:rPr>
          <w:rFonts w:ascii="Times New Roman" w:hAnsi="Times New Roman" w:cs="Times New Roman"/>
        </w:rPr>
      </w:pPr>
      <w:r w:rsidRPr="000D706E">
        <w:rPr>
          <w:rFonts w:ascii="Times New Roman" w:hAnsi="Times New Roman" w:cs="Times New Roman" w:hint="eastAsia"/>
        </w:rPr>
        <w:t>be a Hong Kong resident</w:t>
      </w:r>
      <w:r w:rsidR="004A77ED">
        <w:rPr>
          <w:rFonts w:ascii="Times New Roman" w:hAnsi="Times New Roman" w:cs="Times New Roman" w:hint="eastAsia"/>
        </w:rPr>
        <w:t xml:space="preserve">; </w:t>
      </w:r>
    </w:p>
    <w:p w14:paraId="5F717765" w14:textId="77777777" w:rsidR="000C2FA4" w:rsidRDefault="001701F9" w:rsidP="005D4920">
      <w:pPr>
        <w:pStyle w:val="ListParagraph"/>
        <w:numPr>
          <w:ilvl w:val="0"/>
          <w:numId w:val="1"/>
        </w:numPr>
        <w:spacing w:afterLines="50" w:after="180" w:line="280" w:lineRule="exact"/>
        <w:jc w:val="both"/>
        <w:rPr>
          <w:rFonts w:ascii="Times New Roman" w:hAnsi="Times New Roman" w:cs="Times New Roman"/>
        </w:rPr>
      </w:pPr>
      <w:r w:rsidRPr="001701F9">
        <w:rPr>
          <w:rFonts w:ascii="Times New Roman" w:hAnsi="Times New Roman" w:cs="Times New Roman"/>
        </w:rPr>
        <w:t>Meet one of the following academic and training requirements</w:t>
      </w:r>
      <w:r>
        <w:rPr>
          <w:rFonts w:ascii="Times New Roman" w:hAnsi="Times New Roman" w:cs="Times New Roman" w:hint="eastAsia"/>
        </w:rPr>
        <w:t xml:space="preserve">: </w:t>
      </w:r>
    </w:p>
    <w:p w14:paraId="554D87AE" w14:textId="6DBB03D3" w:rsidR="00607591" w:rsidRPr="00702FAA" w:rsidRDefault="001E644E" w:rsidP="005D4920">
      <w:pPr>
        <w:pStyle w:val="ListParagraph"/>
        <w:spacing w:afterLines="50" w:after="180" w:line="280" w:lineRule="exact"/>
        <w:ind w:left="840"/>
        <w:jc w:val="both"/>
        <w:rPr>
          <w:rFonts w:ascii="Times New Roman" w:hAnsi="Times New Roman" w:cs="Times New Roman"/>
        </w:rPr>
      </w:pPr>
      <w:r>
        <w:rPr>
          <w:rFonts w:ascii="Times New Roman" w:hAnsi="Times New Roman" w:cs="Times New Roman" w:hint="eastAsia"/>
        </w:rPr>
        <w:t xml:space="preserve">(a) </w:t>
      </w:r>
      <w:r w:rsidR="00C72E0D">
        <w:rPr>
          <w:rFonts w:ascii="Times New Roman" w:hAnsi="Times New Roman" w:cs="Times New Roman" w:hint="eastAsia"/>
        </w:rPr>
        <w:t>C</w:t>
      </w:r>
      <w:r w:rsidR="00DC1461" w:rsidRPr="004A77ED">
        <w:rPr>
          <w:rFonts w:ascii="Times New Roman" w:hAnsi="Times New Roman" w:cs="Times New Roman" w:hint="eastAsia"/>
        </w:rPr>
        <w:t xml:space="preserve">ompleted </w:t>
      </w:r>
      <w:r w:rsidR="00DC1461" w:rsidRPr="004A77ED">
        <w:rPr>
          <w:rFonts w:ascii="Times New Roman" w:hAnsi="Times New Roman" w:cs="Times New Roman"/>
        </w:rPr>
        <w:t>the</w:t>
      </w:r>
      <w:r w:rsidR="00DC1461" w:rsidRPr="004A77ED">
        <w:rPr>
          <w:rFonts w:ascii="Times New Roman" w:hAnsi="Times New Roman" w:cs="Times New Roman" w:hint="eastAsia"/>
        </w:rPr>
        <w:t xml:space="preserve"> </w:t>
      </w:r>
      <w:bookmarkStart w:id="0" w:name="_Hlk174102405"/>
      <w:r w:rsidR="00DC1461" w:rsidRPr="004A77ED">
        <w:rPr>
          <w:rFonts w:ascii="Times New Roman" w:hAnsi="Times New Roman" w:cs="Times New Roman"/>
        </w:rPr>
        <w:t>Higher Diploma in Mechanical Engineering</w:t>
      </w:r>
      <w:r w:rsidR="00DC1461" w:rsidRPr="004A77ED">
        <w:rPr>
          <w:rFonts w:ascii="Times New Roman" w:hAnsi="Times New Roman" w:cs="Times New Roman" w:hint="eastAsia"/>
        </w:rPr>
        <w:t xml:space="preserve"> at the Hong Kong Institute of Vocational Education</w:t>
      </w:r>
      <w:bookmarkEnd w:id="0"/>
      <w:r w:rsidR="00DC1461" w:rsidRPr="004A77ED">
        <w:rPr>
          <w:rFonts w:ascii="Times New Roman" w:hAnsi="Times New Roman" w:cs="Times New Roman" w:hint="eastAsia"/>
        </w:rPr>
        <w:t xml:space="preserve"> (IVE), </w:t>
      </w:r>
      <w:r w:rsidR="00607591">
        <w:rPr>
          <w:rFonts w:ascii="Times New Roman" w:hAnsi="Times New Roman" w:cs="Times New Roman" w:hint="eastAsia"/>
        </w:rPr>
        <w:t xml:space="preserve">and </w:t>
      </w:r>
      <w:r w:rsidR="00C72E0D" w:rsidRPr="00C72E0D">
        <w:rPr>
          <w:rFonts w:ascii="Times New Roman" w:hAnsi="Times New Roman" w:cs="Times New Roman"/>
        </w:rPr>
        <w:t>served as</w:t>
      </w:r>
      <w:r w:rsidR="00C156AE" w:rsidRPr="008A6CAF">
        <w:rPr>
          <w:rFonts w:ascii="Times New Roman" w:hAnsi="Times New Roman" w:cs="Times New Roman" w:hint="eastAsia"/>
        </w:rPr>
        <w:t xml:space="preserve"> </w:t>
      </w:r>
      <w:r w:rsidR="00C156AE">
        <w:rPr>
          <w:rFonts w:ascii="Times New Roman" w:hAnsi="Times New Roman" w:cs="Times New Roman" w:hint="eastAsia"/>
        </w:rPr>
        <w:t>an engine cadet</w:t>
      </w:r>
      <w:r w:rsidR="00C156AE" w:rsidRPr="008A6CAF">
        <w:rPr>
          <w:rFonts w:ascii="Times New Roman" w:hAnsi="Times New Roman" w:cs="Times New Roman" w:hint="eastAsia"/>
        </w:rPr>
        <w:t xml:space="preserve"> </w:t>
      </w:r>
      <w:r w:rsidR="00C156AE" w:rsidRPr="00702FAA">
        <w:rPr>
          <w:rFonts w:ascii="Times New Roman" w:hAnsi="Times New Roman" w:cs="Times New Roman" w:hint="eastAsia"/>
        </w:rPr>
        <w:t>onboard a</w:t>
      </w:r>
      <w:r w:rsidR="00C156AE" w:rsidRPr="00702FAA">
        <w:rPr>
          <w:rFonts w:ascii="Times New Roman" w:hAnsi="Times New Roman" w:cs="Times New Roman"/>
        </w:rPr>
        <w:t xml:space="preserve"> foreign-going</w:t>
      </w:r>
      <w:r w:rsidR="00C156AE" w:rsidRPr="00702FAA">
        <w:rPr>
          <w:rFonts w:ascii="Times New Roman" w:hAnsi="Times New Roman" w:cs="Times New Roman" w:hint="eastAsia"/>
        </w:rPr>
        <w:t xml:space="preserve"> vessel after </w:t>
      </w:r>
      <w:r w:rsidR="00C156AE" w:rsidRPr="00702FAA">
        <w:rPr>
          <w:rFonts w:ascii="Times New Roman" w:hAnsi="Times New Roman" w:cs="Times New Roman"/>
        </w:rPr>
        <w:t>26 July 2024</w:t>
      </w:r>
      <w:r w:rsidR="00C156AE" w:rsidRPr="00702FAA">
        <w:rPr>
          <w:rFonts w:ascii="Times New Roman" w:hAnsi="Times New Roman" w:cs="Times New Roman" w:hint="eastAsia"/>
        </w:rPr>
        <w:t xml:space="preserve"> (Phase 1), or </w:t>
      </w:r>
    </w:p>
    <w:p w14:paraId="49D6E5CC" w14:textId="5A2DFF77" w:rsidR="0062671B" w:rsidRPr="00702FAA" w:rsidRDefault="001E644E" w:rsidP="005D4920">
      <w:pPr>
        <w:spacing w:afterLines="50" w:after="180" w:line="280" w:lineRule="exact"/>
        <w:ind w:left="840"/>
        <w:jc w:val="both"/>
        <w:rPr>
          <w:rFonts w:ascii="Times New Roman" w:hAnsi="Times New Roman" w:cs="Times New Roman"/>
        </w:rPr>
      </w:pPr>
      <w:r w:rsidRPr="00702FAA">
        <w:rPr>
          <w:rFonts w:ascii="Times New Roman" w:hAnsi="Times New Roman" w:cs="Times New Roman" w:hint="eastAsia"/>
        </w:rPr>
        <w:t>(b)</w:t>
      </w:r>
      <w:r w:rsidR="0062671B" w:rsidRPr="00702FAA">
        <w:rPr>
          <w:rFonts w:ascii="Times New Roman" w:hAnsi="Times New Roman" w:cs="Times New Roman"/>
        </w:rPr>
        <w:t xml:space="preserve"> Graduated from a recognized bachelor’s degree in engineering or an equivalent </w:t>
      </w:r>
      <w:proofErr w:type="spellStart"/>
      <w:r w:rsidR="0062671B" w:rsidRPr="00702FAA">
        <w:rPr>
          <w:rFonts w:ascii="Times New Roman" w:hAnsi="Times New Roman" w:cs="Times New Roman"/>
        </w:rPr>
        <w:t>programme</w:t>
      </w:r>
      <w:proofErr w:type="spellEnd"/>
      <w:r w:rsidR="0062671B" w:rsidRPr="00702FAA">
        <w:rPr>
          <w:rFonts w:ascii="Times New Roman" w:hAnsi="Times New Roman" w:cs="Times New Roman"/>
        </w:rPr>
        <w:t xml:space="preserve"> at a Hong Kong university or institute, and served as an engine cadet onboard a foreign-going vessel after 20 January 2026 (Phase 1); or</w:t>
      </w:r>
    </w:p>
    <w:p w14:paraId="52DAF731" w14:textId="714E0FD1" w:rsidR="00573618" w:rsidRDefault="0062671B" w:rsidP="00573618">
      <w:pPr>
        <w:pStyle w:val="ListParagraph"/>
        <w:spacing w:afterLines="50" w:after="180" w:line="280" w:lineRule="exact"/>
        <w:ind w:left="840"/>
        <w:jc w:val="both"/>
        <w:rPr>
          <w:rFonts w:ascii="Times New Roman" w:hAnsi="Times New Roman" w:cs="Times New Roman"/>
        </w:rPr>
      </w:pPr>
      <w:r w:rsidRPr="00702FAA">
        <w:rPr>
          <w:rFonts w:ascii="Times New Roman" w:hAnsi="Times New Roman" w:cs="Times New Roman"/>
        </w:rPr>
        <w:t>(c) Completed the Preparatory Course for Certificate of Competency Class 3 Seagoing Marine Engineer Officers offered by the Maritime Services Training Institute, and served as an engine cadet onboard a foreign-going vessel after 20 January 2026 (Phase 1).</w:t>
      </w:r>
      <w:r w:rsidR="000C2FA4" w:rsidRPr="000C2FA4">
        <w:rPr>
          <w:rFonts w:ascii="Times New Roman" w:hAnsi="Times New Roman" w:cs="Times New Roman"/>
        </w:rPr>
        <w:t xml:space="preserve"> </w:t>
      </w:r>
    </w:p>
    <w:p w14:paraId="1A6E8E64" w14:textId="77777777" w:rsidR="00573618" w:rsidRPr="00573618" w:rsidRDefault="00573618" w:rsidP="00573618">
      <w:pPr>
        <w:pStyle w:val="ListParagraph"/>
        <w:spacing w:afterLines="50" w:after="180" w:line="280" w:lineRule="exact"/>
        <w:ind w:left="840"/>
        <w:jc w:val="both"/>
        <w:rPr>
          <w:rFonts w:ascii="Times New Roman" w:hAnsi="Times New Roman" w:cs="Times New Roman"/>
        </w:rPr>
      </w:pPr>
    </w:p>
    <w:p w14:paraId="22F4AE89" w14:textId="436CE779" w:rsidR="000C2FA4" w:rsidRDefault="000C2FA4" w:rsidP="005D4920">
      <w:pPr>
        <w:pStyle w:val="ListParagraph"/>
        <w:numPr>
          <w:ilvl w:val="0"/>
          <w:numId w:val="1"/>
        </w:numPr>
        <w:spacing w:afterLines="50" w:after="180" w:line="280" w:lineRule="exact"/>
        <w:jc w:val="both"/>
        <w:rPr>
          <w:rFonts w:ascii="Times New Roman" w:hAnsi="Times New Roman" w:cs="Times New Roman"/>
        </w:rPr>
      </w:pPr>
      <w:r w:rsidRPr="00D83263">
        <w:rPr>
          <w:rFonts w:ascii="Times New Roman" w:hAnsi="Times New Roman" w:cs="Times New Roman"/>
        </w:rPr>
        <w:t>Accepted a contract as a Marine Engineer Officer on a foreign-going vessel after obtaining a Certificate of Competency (Marine Engineer Officer) Class 3 recognized by the Marine Department (Phase 2).</w:t>
      </w:r>
    </w:p>
    <w:p w14:paraId="4A0FE578" w14:textId="77777777" w:rsidR="00A76F5B" w:rsidRDefault="00A76F5B" w:rsidP="005D4920">
      <w:pPr>
        <w:spacing w:afterLines="50" w:after="180" w:line="280" w:lineRule="exact"/>
        <w:jc w:val="both"/>
        <w:rPr>
          <w:rFonts w:ascii="Times New Roman" w:hAnsi="Times New Roman" w:cs="Times New Roman"/>
          <w:b/>
          <w:bCs/>
        </w:rPr>
      </w:pPr>
    </w:p>
    <w:p w14:paraId="76193EAB" w14:textId="222394CB" w:rsidR="00DC1461" w:rsidRDefault="00DC1461" w:rsidP="005D4920">
      <w:pPr>
        <w:spacing w:afterLines="50" w:after="180" w:line="280" w:lineRule="exact"/>
        <w:jc w:val="both"/>
        <w:rPr>
          <w:rFonts w:ascii="Times New Roman" w:hAnsi="Times New Roman" w:cs="Times New Roman"/>
          <w:b/>
          <w:bCs/>
        </w:rPr>
      </w:pPr>
      <w:r w:rsidRPr="00BB33B6">
        <w:rPr>
          <w:rFonts w:ascii="Times New Roman" w:hAnsi="Times New Roman" w:cs="Times New Roman" w:hint="eastAsia"/>
          <w:b/>
          <w:bCs/>
        </w:rPr>
        <w:t>Details</w:t>
      </w:r>
    </w:p>
    <w:p w14:paraId="79B1B62F" w14:textId="77777777" w:rsidR="00233F0A" w:rsidRPr="00233F0A" w:rsidRDefault="00233F0A" w:rsidP="005D4920">
      <w:pPr>
        <w:spacing w:afterLines="50" w:after="180" w:line="280" w:lineRule="exact"/>
        <w:jc w:val="both"/>
        <w:rPr>
          <w:rFonts w:ascii="Times New Roman" w:hAnsi="Times New Roman" w:cs="Times New Roman"/>
        </w:rPr>
      </w:pPr>
      <w:r w:rsidRPr="00233F0A">
        <w:rPr>
          <w:rFonts w:ascii="Times New Roman" w:hAnsi="Times New Roman" w:cs="Times New Roman"/>
        </w:rPr>
        <w:t>The scholarship will be awarded in two phases:</w:t>
      </w:r>
    </w:p>
    <w:p w14:paraId="31A72BFA" w14:textId="0C8D5C42" w:rsidR="00233F0A" w:rsidRPr="00233F0A" w:rsidRDefault="00233F0A" w:rsidP="005D4920">
      <w:pPr>
        <w:spacing w:afterLines="50" w:after="180" w:line="280" w:lineRule="exact"/>
        <w:jc w:val="both"/>
        <w:rPr>
          <w:rFonts w:ascii="Times New Roman" w:hAnsi="Times New Roman" w:cs="Times New Roman"/>
        </w:rPr>
      </w:pPr>
      <w:r w:rsidRPr="00233F0A">
        <w:rPr>
          <w:rFonts w:ascii="Times New Roman" w:hAnsi="Times New Roman" w:cs="Times New Roman"/>
        </w:rPr>
        <w:t>Phase 1: 30% of the scholarship upon completion of six months’ sea service on foreign-going vessels.</w:t>
      </w:r>
    </w:p>
    <w:p w14:paraId="1C714723" w14:textId="55FB69A8" w:rsidR="00DC1461" w:rsidRDefault="00233F0A" w:rsidP="005D4920">
      <w:pPr>
        <w:spacing w:afterLines="50" w:after="180" w:line="280" w:lineRule="exact"/>
        <w:jc w:val="both"/>
        <w:rPr>
          <w:rFonts w:ascii="Times New Roman" w:hAnsi="Times New Roman" w:cs="Times New Roman"/>
        </w:rPr>
      </w:pPr>
      <w:r w:rsidRPr="00233F0A">
        <w:rPr>
          <w:rFonts w:ascii="Times New Roman" w:hAnsi="Times New Roman" w:cs="Times New Roman"/>
        </w:rPr>
        <w:t>Phase 2: 70% of the scholarship upon acceptance of a contract as a Marine Engineer Officer on a foreign-going vessel.</w:t>
      </w:r>
    </w:p>
    <w:p w14:paraId="6CE4814C" w14:textId="77777777" w:rsidR="005A3829" w:rsidRDefault="005A3829" w:rsidP="005D4920">
      <w:pPr>
        <w:spacing w:afterLines="50" w:after="180" w:line="280" w:lineRule="exact"/>
        <w:jc w:val="both"/>
        <w:rPr>
          <w:rFonts w:ascii="Times New Roman" w:hAnsi="Times New Roman" w:cs="Times New Roman"/>
          <w:b/>
          <w:bCs/>
        </w:rPr>
      </w:pPr>
    </w:p>
    <w:p w14:paraId="40C2C4FC" w14:textId="0BC703AB" w:rsidR="00DC1461" w:rsidRPr="00BB33B6" w:rsidRDefault="00DC1461" w:rsidP="005D4920">
      <w:pPr>
        <w:spacing w:afterLines="50" w:after="180" w:line="280" w:lineRule="exact"/>
        <w:jc w:val="both"/>
        <w:rPr>
          <w:rFonts w:ascii="Times New Roman" w:hAnsi="Times New Roman" w:cs="Times New Roman"/>
        </w:rPr>
      </w:pPr>
      <w:r w:rsidRPr="00BB33B6">
        <w:rPr>
          <w:rFonts w:ascii="Times New Roman" w:hAnsi="Times New Roman" w:cs="Times New Roman"/>
          <w:b/>
          <w:bCs/>
        </w:rPr>
        <w:t>Application Procedure</w:t>
      </w:r>
    </w:p>
    <w:p w14:paraId="0FFBD2A9" w14:textId="77777777" w:rsidR="006D22B0" w:rsidRDefault="00233F0A" w:rsidP="005D4920">
      <w:pPr>
        <w:spacing w:afterLines="50" w:after="180" w:line="280" w:lineRule="exact"/>
        <w:jc w:val="both"/>
        <w:rPr>
          <w:rFonts w:ascii="Times New Roman" w:hAnsi="Times New Roman" w:cs="Times New Roman"/>
          <w:u w:val="single"/>
        </w:rPr>
      </w:pPr>
      <w:r>
        <w:rPr>
          <w:rFonts w:ascii="Times New Roman" w:hAnsi="Times New Roman" w:cs="Times New Roman" w:hint="eastAsia"/>
          <w:u w:val="single"/>
        </w:rPr>
        <w:t xml:space="preserve">Phase </w:t>
      </w:r>
      <w:r w:rsidR="006D22B0">
        <w:rPr>
          <w:rFonts w:ascii="Times New Roman" w:hAnsi="Times New Roman" w:cs="Times New Roman" w:hint="eastAsia"/>
          <w:u w:val="single"/>
        </w:rPr>
        <w:t xml:space="preserve">1 Application </w:t>
      </w:r>
    </w:p>
    <w:p w14:paraId="483C60F6" w14:textId="77777777" w:rsidR="008C3295" w:rsidRPr="008C3295" w:rsidRDefault="008C3295" w:rsidP="005D4920">
      <w:pPr>
        <w:spacing w:afterLines="50" w:after="180" w:line="280" w:lineRule="exact"/>
        <w:jc w:val="both"/>
        <w:rPr>
          <w:rFonts w:ascii="Times New Roman" w:hAnsi="Times New Roman" w:cs="Times New Roman"/>
        </w:rPr>
      </w:pPr>
      <w:r w:rsidRPr="008C3295">
        <w:rPr>
          <w:rFonts w:ascii="Times New Roman" w:hAnsi="Times New Roman" w:cs="Times New Roman"/>
        </w:rPr>
        <w:t>Applicants must submit the following documents to the Secretariat of the Hong Kong Seafarer Mutual Assistance and Scholarship Trust:</w:t>
      </w:r>
    </w:p>
    <w:p w14:paraId="2A2DDC7D" w14:textId="77777777" w:rsidR="00C859B1" w:rsidRDefault="008C3295" w:rsidP="005D4920">
      <w:pPr>
        <w:pStyle w:val="ListParagraph"/>
        <w:numPr>
          <w:ilvl w:val="0"/>
          <w:numId w:val="6"/>
        </w:numPr>
        <w:spacing w:afterLines="50" w:after="180" w:line="280" w:lineRule="exact"/>
        <w:jc w:val="both"/>
        <w:rPr>
          <w:rFonts w:ascii="Times New Roman" w:hAnsi="Times New Roman" w:cs="Times New Roman"/>
        </w:rPr>
      </w:pPr>
      <w:r w:rsidRPr="008C3295">
        <w:rPr>
          <w:rFonts w:ascii="Times New Roman" w:hAnsi="Times New Roman" w:cs="Times New Roman"/>
        </w:rPr>
        <w:t>Completed Individual Seafarer/Student Hong Kong Maritime Scholarship Fund Application Form.</w:t>
      </w:r>
    </w:p>
    <w:p w14:paraId="50D9A1BC" w14:textId="77777777" w:rsidR="00C859B1" w:rsidRDefault="008C3295" w:rsidP="005D4920">
      <w:pPr>
        <w:pStyle w:val="ListParagraph"/>
        <w:numPr>
          <w:ilvl w:val="0"/>
          <w:numId w:val="6"/>
        </w:numPr>
        <w:spacing w:afterLines="50" w:after="180" w:line="280" w:lineRule="exact"/>
        <w:jc w:val="both"/>
        <w:rPr>
          <w:rFonts w:ascii="Times New Roman" w:hAnsi="Times New Roman" w:cs="Times New Roman"/>
        </w:rPr>
      </w:pPr>
      <w:r w:rsidRPr="00C859B1">
        <w:rPr>
          <w:rFonts w:ascii="Times New Roman" w:hAnsi="Times New Roman" w:cs="Times New Roman"/>
        </w:rPr>
        <w:t>Copy of Hong Kong Identity Card or Hong Kong passport (personal information page)</w:t>
      </w:r>
      <w:r w:rsidR="00C859B1">
        <w:rPr>
          <w:rFonts w:ascii="Times New Roman" w:hAnsi="Times New Roman" w:cs="Times New Roman" w:hint="eastAsia"/>
        </w:rPr>
        <w:t xml:space="preserve">. </w:t>
      </w:r>
    </w:p>
    <w:p w14:paraId="3806CBB2" w14:textId="104C0E9F" w:rsidR="008C3295" w:rsidRPr="009175C6" w:rsidRDefault="008C3295" w:rsidP="005D4920">
      <w:pPr>
        <w:pStyle w:val="ListParagraph"/>
        <w:numPr>
          <w:ilvl w:val="0"/>
          <w:numId w:val="6"/>
        </w:numPr>
        <w:spacing w:afterLines="50" w:after="180" w:line="280" w:lineRule="exact"/>
        <w:jc w:val="both"/>
        <w:rPr>
          <w:rFonts w:ascii="Times New Roman" w:hAnsi="Times New Roman" w:cs="Times New Roman"/>
        </w:rPr>
      </w:pPr>
      <w:r w:rsidRPr="009175C6">
        <w:rPr>
          <w:rFonts w:ascii="Times New Roman" w:hAnsi="Times New Roman" w:cs="Times New Roman"/>
        </w:rPr>
        <w:t>Proof of academic qualification:</w:t>
      </w:r>
    </w:p>
    <w:p w14:paraId="60B55D9F" w14:textId="77777777" w:rsidR="00311175" w:rsidRPr="00702FAA" w:rsidRDefault="008C3295" w:rsidP="005D4920">
      <w:pPr>
        <w:pStyle w:val="ListParagraph"/>
        <w:numPr>
          <w:ilvl w:val="1"/>
          <w:numId w:val="6"/>
        </w:numPr>
        <w:spacing w:afterLines="50" w:after="180" w:line="280" w:lineRule="exact"/>
        <w:jc w:val="both"/>
        <w:rPr>
          <w:rFonts w:ascii="Times New Roman" w:hAnsi="Times New Roman" w:cs="Times New Roman"/>
        </w:rPr>
      </w:pPr>
      <w:r w:rsidRPr="00702FAA">
        <w:rPr>
          <w:rFonts w:ascii="Times New Roman" w:hAnsi="Times New Roman" w:cs="Times New Roman"/>
        </w:rPr>
        <w:t>Certificate of Higher Diploma in Mechanical Engineering (IVE), or</w:t>
      </w:r>
    </w:p>
    <w:p w14:paraId="2BE4C1C1" w14:textId="77777777" w:rsidR="00311175" w:rsidRPr="00702FAA" w:rsidRDefault="008C3295" w:rsidP="005D4920">
      <w:pPr>
        <w:pStyle w:val="ListParagraph"/>
        <w:numPr>
          <w:ilvl w:val="1"/>
          <w:numId w:val="6"/>
        </w:numPr>
        <w:spacing w:afterLines="50" w:after="180" w:line="280" w:lineRule="exact"/>
        <w:jc w:val="both"/>
        <w:rPr>
          <w:rFonts w:ascii="Times New Roman" w:hAnsi="Times New Roman" w:cs="Times New Roman"/>
        </w:rPr>
      </w:pPr>
      <w:r w:rsidRPr="00702FAA">
        <w:rPr>
          <w:rFonts w:ascii="Times New Roman" w:hAnsi="Times New Roman" w:cs="Times New Roman"/>
        </w:rPr>
        <w:t xml:space="preserve">Proof of graduation from a recognized bachelor’s degree in mechanical engineering or equivalent </w:t>
      </w:r>
      <w:proofErr w:type="spellStart"/>
      <w:r w:rsidRPr="00702FAA">
        <w:rPr>
          <w:rFonts w:ascii="Times New Roman" w:hAnsi="Times New Roman" w:cs="Times New Roman"/>
        </w:rPr>
        <w:t>programme</w:t>
      </w:r>
      <w:proofErr w:type="spellEnd"/>
      <w:r w:rsidRPr="00702FAA">
        <w:rPr>
          <w:rFonts w:ascii="Times New Roman" w:hAnsi="Times New Roman" w:cs="Times New Roman"/>
        </w:rPr>
        <w:t xml:space="preserve"> at a Hong Kong university/institute, or</w:t>
      </w:r>
    </w:p>
    <w:p w14:paraId="6AC5F297" w14:textId="2210752A" w:rsidR="00311175" w:rsidRPr="00702FAA" w:rsidRDefault="008C3295" w:rsidP="005D4920">
      <w:pPr>
        <w:pStyle w:val="ListParagraph"/>
        <w:numPr>
          <w:ilvl w:val="1"/>
          <w:numId w:val="6"/>
        </w:numPr>
        <w:spacing w:afterLines="50" w:after="180" w:line="280" w:lineRule="exact"/>
        <w:jc w:val="both"/>
        <w:rPr>
          <w:rFonts w:ascii="Times New Roman" w:hAnsi="Times New Roman" w:cs="Times New Roman"/>
        </w:rPr>
      </w:pPr>
      <w:r w:rsidRPr="00702FAA">
        <w:rPr>
          <w:rFonts w:ascii="Times New Roman" w:hAnsi="Times New Roman" w:cs="Times New Roman"/>
        </w:rPr>
        <w:t xml:space="preserve">Proof of completion of the Preparatory Course for </w:t>
      </w:r>
      <w:r w:rsidR="006B00E4" w:rsidRPr="00702FAA">
        <w:rPr>
          <w:rFonts w:ascii="Times New Roman" w:hAnsi="Times New Roman" w:cs="Times New Roman" w:hint="eastAsia"/>
        </w:rPr>
        <w:t>th</w:t>
      </w:r>
      <w:r w:rsidR="00387635" w:rsidRPr="00702FAA">
        <w:rPr>
          <w:rFonts w:ascii="Times New Roman" w:hAnsi="Times New Roman" w:cs="Times New Roman" w:hint="eastAsia"/>
        </w:rPr>
        <w:t xml:space="preserve">e </w:t>
      </w:r>
      <w:r w:rsidRPr="00702FAA">
        <w:rPr>
          <w:rFonts w:ascii="Times New Roman" w:hAnsi="Times New Roman" w:cs="Times New Roman"/>
        </w:rPr>
        <w:t xml:space="preserve">Certificate of Competency </w:t>
      </w:r>
      <w:r w:rsidR="00844E4D" w:rsidRPr="00702FAA">
        <w:rPr>
          <w:rFonts w:ascii="Times New Roman" w:hAnsi="Times New Roman" w:cs="Times New Roman"/>
        </w:rPr>
        <w:t xml:space="preserve">Class 3 </w:t>
      </w:r>
      <w:r w:rsidRPr="00702FAA">
        <w:rPr>
          <w:rFonts w:ascii="Times New Roman" w:hAnsi="Times New Roman" w:cs="Times New Roman"/>
        </w:rPr>
        <w:t>Seagoing Marine Engineer Officers at the Maritime Services Training Institute.</w:t>
      </w:r>
    </w:p>
    <w:p w14:paraId="7221AE7D" w14:textId="04D14162" w:rsidR="008C3295" w:rsidRPr="009175C6" w:rsidRDefault="008C3295" w:rsidP="005D4920">
      <w:pPr>
        <w:pStyle w:val="ListParagraph"/>
        <w:numPr>
          <w:ilvl w:val="0"/>
          <w:numId w:val="7"/>
        </w:numPr>
        <w:spacing w:afterLines="50" w:after="180" w:line="280" w:lineRule="exact"/>
        <w:jc w:val="both"/>
        <w:rPr>
          <w:rFonts w:ascii="Times New Roman" w:hAnsi="Times New Roman" w:cs="Times New Roman"/>
        </w:rPr>
      </w:pPr>
      <w:r w:rsidRPr="009175C6">
        <w:rPr>
          <w:rFonts w:ascii="Times New Roman" w:hAnsi="Times New Roman" w:cs="Times New Roman"/>
        </w:rPr>
        <w:t>Copies of relevant pages from the Seafarer’s Employment Registration Book, including:</w:t>
      </w:r>
    </w:p>
    <w:p w14:paraId="112FF7C3" w14:textId="50C14F13" w:rsidR="008C3295" w:rsidRPr="009175C6" w:rsidRDefault="008C3295" w:rsidP="005D4920">
      <w:pPr>
        <w:pStyle w:val="ListParagraph"/>
        <w:numPr>
          <w:ilvl w:val="0"/>
          <w:numId w:val="9"/>
        </w:numPr>
        <w:spacing w:afterLines="50" w:after="180" w:line="280" w:lineRule="exact"/>
        <w:jc w:val="both"/>
        <w:rPr>
          <w:rFonts w:ascii="Times New Roman" w:hAnsi="Times New Roman" w:cs="Times New Roman"/>
        </w:rPr>
      </w:pPr>
      <w:r w:rsidRPr="009175C6">
        <w:rPr>
          <w:rFonts w:ascii="Times New Roman" w:hAnsi="Times New Roman" w:cs="Times New Roman"/>
        </w:rPr>
        <w:t>Personal information,</w:t>
      </w:r>
    </w:p>
    <w:p w14:paraId="78409B2D" w14:textId="45423895" w:rsidR="008C3295" w:rsidRPr="009175C6" w:rsidRDefault="008C3295" w:rsidP="005D4920">
      <w:pPr>
        <w:pStyle w:val="ListParagraph"/>
        <w:numPr>
          <w:ilvl w:val="0"/>
          <w:numId w:val="9"/>
        </w:numPr>
        <w:spacing w:afterLines="50" w:after="180" w:line="280" w:lineRule="exact"/>
        <w:jc w:val="both"/>
        <w:rPr>
          <w:rFonts w:ascii="Times New Roman" w:hAnsi="Times New Roman" w:cs="Times New Roman"/>
        </w:rPr>
      </w:pPr>
      <w:r w:rsidRPr="009175C6">
        <w:rPr>
          <w:rFonts w:ascii="Times New Roman" w:hAnsi="Times New Roman" w:cs="Times New Roman"/>
        </w:rPr>
        <w:t>Registration record, and</w:t>
      </w:r>
    </w:p>
    <w:p w14:paraId="618DF50C" w14:textId="18819568" w:rsidR="008C3295" w:rsidRPr="009175C6" w:rsidRDefault="008C3295" w:rsidP="005D4920">
      <w:pPr>
        <w:pStyle w:val="ListParagraph"/>
        <w:numPr>
          <w:ilvl w:val="0"/>
          <w:numId w:val="9"/>
        </w:numPr>
        <w:spacing w:afterLines="50" w:after="180" w:line="280" w:lineRule="exact"/>
        <w:jc w:val="both"/>
        <w:rPr>
          <w:rFonts w:ascii="Times New Roman" w:hAnsi="Times New Roman" w:cs="Times New Roman"/>
        </w:rPr>
      </w:pPr>
      <w:r w:rsidRPr="009175C6">
        <w:rPr>
          <w:rFonts w:ascii="Times New Roman" w:hAnsi="Times New Roman" w:cs="Times New Roman"/>
        </w:rPr>
        <w:t>Sign-on/off pages showing:</w:t>
      </w:r>
    </w:p>
    <w:p w14:paraId="1DFEB630" w14:textId="3E4D7220" w:rsidR="008C3295" w:rsidRPr="009175C6" w:rsidRDefault="008C3295" w:rsidP="005D4920">
      <w:pPr>
        <w:pStyle w:val="ListParagraph"/>
        <w:numPr>
          <w:ilvl w:val="1"/>
          <w:numId w:val="10"/>
        </w:numPr>
        <w:spacing w:afterLines="50" w:after="180" w:line="280" w:lineRule="exact"/>
        <w:jc w:val="both"/>
        <w:rPr>
          <w:rFonts w:ascii="Times New Roman" w:hAnsi="Times New Roman" w:cs="Times New Roman"/>
        </w:rPr>
      </w:pPr>
      <w:r w:rsidRPr="009175C6">
        <w:rPr>
          <w:rFonts w:ascii="Times New Roman" w:hAnsi="Times New Roman" w:cs="Times New Roman"/>
        </w:rPr>
        <w:t>Date of joining the first foreign-going vessel</w:t>
      </w:r>
    </w:p>
    <w:p w14:paraId="4FA00755" w14:textId="3C200A12" w:rsidR="008C3295" w:rsidRPr="009175C6" w:rsidRDefault="008C3295" w:rsidP="005D4920">
      <w:pPr>
        <w:pStyle w:val="ListParagraph"/>
        <w:numPr>
          <w:ilvl w:val="1"/>
          <w:numId w:val="10"/>
        </w:numPr>
        <w:spacing w:afterLines="50" w:after="180" w:line="280" w:lineRule="exact"/>
        <w:jc w:val="both"/>
        <w:rPr>
          <w:rFonts w:ascii="Times New Roman" w:hAnsi="Times New Roman" w:cs="Times New Roman"/>
        </w:rPr>
      </w:pPr>
      <w:r w:rsidRPr="009175C6">
        <w:rPr>
          <w:rFonts w:ascii="Times New Roman" w:hAnsi="Times New Roman" w:cs="Times New Roman"/>
        </w:rPr>
        <w:t>Capacity as cadet, and</w:t>
      </w:r>
    </w:p>
    <w:p w14:paraId="0F0C8F94" w14:textId="342F2337" w:rsidR="00DC1461" w:rsidRPr="009175C6" w:rsidRDefault="008C3295" w:rsidP="005D4920">
      <w:pPr>
        <w:pStyle w:val="ListParagraph"/>
        <w:numPr>
          <w:ilvl w:val="0"/>
          <w:numId w:val="9"/>
        </w:numPr>
        <w:spacing w:afterLines="50" w:after="180" w:line="280" w:lineRule="exact"/>
        <w:contextualSpacing w:val="0"/>
        <w:jc w:val="both"/>
        <w:rPr>
          <w:rFonts w:ascii="Times New Roman" w:hAnsi="Times New Roman" w:cs="Times New Roman"/>
        </w:rPr>
      </w:pPr>
      <w:r w:rsidRPr="009175C6">
        <w:rPr>
          <w:rFonts w:ascii="Times New Roman" w:hAnsi="Times New Roman" w:cs="Times New Roman"/>
        </w:rPr>
        <w:t>At least six months of service before the date of leaving the vessel.</w:t>
      </w:r>
    </w:p>
    <w:p w14:paraId="659B896D" w14:textId="77777777" w:rsidR="00F04134" w:rsidRDefault="00F04134" w:rsidP="005D4920">
      <w:pPr>
        <w:spacing w:afterLines="50" w:after="180" w:line="280" w:lineRule="exact"/>
        <w:jc w:val="both"/>
        <w:rPr>
          <w:rFonts w:ascii="Times New Roman" w:hAnsi="Times New Roman" w:cs="Times New Roman"/>
          <w:u w:val="single"/>
        </w:rPr>
      </w:pPr>
      <w:r>
        <w:rPr>
          <w:rFonts w:ascii="Times New Roman" w:hAnsi="Times New Roman" w:cs="Times New Roman" w:hint="eastAsia"/>
          <w:u w:val="single"/>
        </w:rPr>
        <w:t>P</w:t>
      </w:r>
      <w:r w:rsidR="00DC1461" w:rsidRPr="00BB33B6">
        <w:rPr>
          <w:rFonts w:ascii="Times New Roman" w:hAnsi="Times New Roman" w:cs="Times New Roman" w:hint="eastAsia"/>
          <w:u w:val="single"/>
        </w:rPr>
        <w:t xml:space="preserve">hase 2 </w:t>
      </w:r>
      <w:r>
        <w:rPr>
          <w:rFonts w:ascii="Times New Roman" w:hAnsi="Times New Roman" w:cs="Times New Roman" w:hint="eastAsia"/>
          <w:u w:val="single"/>
        </w:rPr>
        <w:t>Application</w:t>
      </w:r>
    </w:p>
    <w:p w14:paraId="4EC4032A" w14:textId="77777777" w:rsidR="00EE2064" w:rsidRPr="00EE2064" w:rsidRDefault="00EE2064" w:rsidP="005D4920">
      <w:pPr>
        <w:spacing w:afterLines="50" w:after="180" w:line="280" w:lineRule="exact"/>
        <w:jc w:val="both"/>
        <w:rPr>
          <w:rFonts w:ascii="Times New Roman" w:hAnsi="Times New Roman" w:cs="Times New Roman"/>
        </w:rPr>
      </w:pPr>
      <w:r w:rsidRPr="00EE2064">
        <w:rPr>
          <w:rFonts w:ascii="Times New Roman" w:hAnsi="Times New Roman" w:cs="Times New Roman"/>
        </w:rPr>
        <w:t>Applicants must submit all documents required for Phase 1, plus:</w:t>
      </w:r>
    </w:p>
    <w:p w14:paraId="26209E6C" w14:textId="77777777" w:rsidR="00142413" w:rsidRDefault="00EE2064" w:rsidP="00142413">
      <w:pPr>
        <w:pStyle w:val="ListParagraph"/>
        <w:numPr>
          <w:ilvl w:val="0"/>
          <w:numId w:val="7"/>
        </w:numPr>
        <w:spacing w:afterLines="50" w:after="180" w:line="280" w:lineRule="exact"/>
        <w:jc w:val="both"/>
        <w:rPr>
          <w:rFonts w:ascii="Times New Roman" w:hAnsi="Times New Roman" w:cs="Times New Roman"/>
        </w:rPr>
      </w:pPr>
      <w:r w:rsidRPr="00AB4200">
        <w:rPr>
          <w:rFonts w:ascii="Times New Roman" w:hAnsi="Times New Roman" w:cs="Times New Roman"/>
        </w:rPr>
        <w:t>Copy of Marine Engineer Officer Certificate of Competency Class 3 recognized by the Marine Department</w:t>
      </w:r>
      <w:r w:rsidR="00AB4200">
        <w:rPr>
          <w:rFonts w:ascii="Times New Roman" w:hAnsi="Times New Roman" w:cs="Times New Roman" w:hint="eastAsia"/>
        </w:rPr>
        <w:t xml:space="preserve">, and </w:t>
      </w:r>
    </w:p>
    <w:p w14:paraId="1532CAA7" w14:textId="1DD4A85B" w:rsidR="00EE2064" w:rsidRPr="00142413" w:rsidRDefault="00EE2064" w:rsidP="00936D08">
      <w:pPr>
        <w:pStyle w:val="ListParagraph"/>
        <w:numPr>
          <w:ilvl w:val="0"/>
          <w:numId w:val="7"/>
        </w:numPr>
        <w:spacing w:afterLines="50" w:after="180" w:line="280" w:lineRule="exact"/>
        <w:jc w:val="both"/>
        <w:rPr>
          <w:rFonts w:ascii="Times New Roman" w:hAnsi="Times New Roman" w:cs="Times New Roman"/>
        </w:rPr>
      </w:pPr>
      <w:r w:rsidRPr="00142413">
        <w:rPr>
          <w:rFonts w:ascii="Times New Roman" w:hAnsi="Times New Roman" w:cs="Times New Roman"/>
        </w:rPr>
        <w:t>Copy of employment contract as a Marine Engineer Officer on a foreign-going vessel, or other relevant employment documentation.</w:t>
      </w:r>
    </w:p>
    <w:p w14:paraId="58951A32" w14:textId="77777777" w:rsidR="00EE2064" w:rsidRPr="00EE2064" w:rsidRDefault="00EE2064" w:rsidP="005D4920">
      <w:pPr>
        <w:spacing w:afterLines="50" w:after="180" w:line="280" w:lineRule="exact"/>
        <w:jc w:val="both"/>
        <w:rPr>
          <w:rFonts w:ascii="Times New Roman" w:hAnsi="Times New Roman" w:cs="Times New Roman"/>
        </w:rPr>
      </w:pPr>
      <w:r w:rsidRPr="00EE2064">
        <w:rPr>
          <w:rFonts w:ascii="Times New Roman" w:hAnsi="Times New Roman" w:cs="Times New Roman"/>
        </w:rPr>
        <w:t>Applicants may also be required to provide a personal statement or attend an interview as part of the selection process.</w:t>
      </w:r>
    </w:p>
    <w:p w14:paraId="025D88F4" w14:textId="77777777" w:rsidR="005A3829" w:rsidRDefault="005A3829" w:rsidP="005D4920">
      <w:pPr>
        <w:spacing w:afterLines="50" w:after="180" w:line="280" w:lineRule="exact"/>
        <w:jc w:val="both"/>
        <w:rPr>
          <w:rFonts w:ascii="Times New Roman" w:hAnsi="Times New Roman" w:cs="Times New Roman"/>
          <w:b/>
          <w:bCs/>
        </w:rPr>
      </w:pPr>
    </w:p>
    <w:p w14:paraId="5273E390" w14:textId="595BA5E5" w:rsidR="00DC1461" w:rsidRPr="00BB33B6" w:rsidRDefault="00DC1461" w:rsidP="005D4920">
      <w:pPr>
        <w:spacing w:afterLines="50" w:after="180" w:line="280" w:lineRule="exact"/>
        <w:jc w:val="both"/>
        <w:rPr>
          <w:rFonts w:ascii="Times New Roman" w:hAnsi="Times New Roman" w:cs="Times New Roman"/>
          <w:b/>
          <w:bCs/>
        </w:rPr>
      </w:pPr>
      <w:r w:rsidRPr="00BB33B6">
        <w:rPr>
          <w:rFonts w:ascii="Times New Roman" w:hAnsi="Times New Roman" w:cs="Times New Roman"/>
          <w:b/>
          <w:bCs/>
        </w:rPr>
        <w:lastRenderedPageBreak/>
        <w:t>Deadline for Application</w:t>
      </w:r>
    </w:p>
    <w:p w14:paraId="3E00BDDF" w14:textId="77777777" w:rsidR="00DC1461" w:rsidRDefault="00DC1461" w:rsidP="005D4920">
      <w:pPr>
        <w:spacing w:afterLines="50" w:after="180" w:line="280" w:lineRule="exact"/>
        <w:jc w:val="both"/>
        <w:rPr>
          <w:rFonts w:ascii="Times New Roman" w:hAnsi="Times New Roman" w:cs="Times New Roman"/>
        </w:rPr>
      </w:pPr>
      <w:r>
        <w:rPr>
          <w:rFonts w:ascii="Times New Roman" w:hAnsi="Times New Roman" w:cs="Times New Roman" w:hint="eastAsia"/>
        </w:rPr>
        <w:t xml:space="preserve">Please submit the application within </w:t>
      </w:r>
      <w:r w:rsidRPr="00FD01DE">
        <w:rPr>
          <w:rFonts w:ascii="Times New Roman" w:hAnsi="Times New Roman" w:cs="Times New Roman" w:hint="eastAsia"/>
        </w:rPr>
        <w:t xml:space="preserve">3 </w:t>
      </w:r>
      <w:r w:rsidRPr="00FD01DE">
        <w:rPr>
          <w:rFonts w:ascii="Times New Roman" w:hAnsi="Times New Roman" w:cs="Times New Roman"/>
        </w:rPr>
        <w:t>years</w:t>
      </w:r>
      <w:r w:rsidRPr="00FD01DE">
        <w:rPr>
          <w:rFonts w:ascii="Times New Roman" w:hAnsi="Times New Roman" w:cs="Times New Roman" w:hint="eastAsia"/>
        </w:rPr>
        <w:t xml:space="preserve"> </w:t>
      </w:r>
      <w:r>
        <w:rPr>
          <w:rFonts w:ascii="Times New Roman" w:hAnsi="Times New Roman" w:cs="Times New Roman" w:hint="eastAsia"/>
        </w:rPr>
        <w:t xml:space="preserve">after completion of the required </w:t>
      </w:r>
      <w:r w:rsidRPr="00BB33B6">
        <w:rPr>
          <w:rFonts w:ascii="Times New Roman" w:hAnsi="Times New Roman" w:cs="Times New Roman" w:hint="eastAsia"/>
        </w:rPr>
        <w:t>seagoing service</w:t>
      </w:r>
      <w:r>
        <w:rPr>
          <w:rFonts w:ascii="Times New Roman" w:hAnsi="Times New Roman" w:cs="Times New Roman" w:hint="eastAsia"/>
        </w:rPr>
        <w:t xml:space="preserve"> / employment. </w:t>
      </w:r>
    </w:p>
    <w:p w14:paraId="46C87240" w14:textId="77777777" w:rsidR="00894AA6" w:rsidRDefault="00894AA6" w:rsidP="005D4920">
      <w:pPr>
        <w:spacing w:afterLines="50" w:after="180" w:line="280" w:lineRule="exact"/>
        <w:jc w:val="both"/>
        <w:rPr>
          <w:rFonts w:ascii="Times New Roman" w:hAnsi="Times New Roman" w:cs="Times New Roman"/>
        </w:rPr>
      </w:pPr>
    </w:p>
    <w:p w14:paraId="15C45AC9" w14:textId="3238B46A" w:rsidR="00DC1461" w:rsidRDefault="00E22AC9" w:rsidP="005D4920">
      <w:pPr>
        <w:spacing w:afterLines="50" w:after="180" w:line="280" w:lineRule="exact"/>
        <w:jc w:val="both"/>
        <w:rPr>
          <w:rFonts w:ascii="Times New Roman" w:hAnsi="Times New Roman" w:cs="Times New Roman"/>
        </w:rPr>
      </w:pPr>
      <w:r>
        <w:rPr>
          <w:noProof/>
        </w:rPr>
        <mc:AlternateContent>
          <mc:Choice Requires="wps">
            <w:drawing>
              <wp:anchor distT="45720" distB="45720" distL="114300" distR="114300" simplePos="0" relativeHeight="251660288" behindDoc="0" locked="0" layoutInCell="1" allowOverlap="1" wp14:anchorId="41625161" wp14:editId="16D26B85">
                <wp:simplePos x="0" y="0"/>
                <wp:positionH relativeFrom="column">
                  <wp:posOffset>-123825</wp:posOffset>
                </wp:positionH>
                <wp:positionV relativeFrom="paragraph">
                  <wp:posOffset>826770</wp:posOffset>
                </wp:positionV>
                <wp:extent cx="5512435" cy="714375"/>
                <wp:effectExtent l="0" t="0" r="1206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714375"/>
                        </a:xfrm>
                        <a:prstGeom prst="rect">
                          <a:avLst/>
                        </a:prstGeom>
                        <a:solidFill>
                          <a:srgbClr val="FFFFFF"/>
                        </a:solidFill>
                        <a:ln w="9525">
                          <a:solidFill>
                            <a:srgbClr val="000000"/>
                          </a:solidFill>
                          <a:miter lim="800000"/>
                          <a:headEnd/>
                          <a:tailEnd/>
                        </a:ln>
                      </wps:spPr>
                      <wps:txbx>
                        <w:txbxContent>
                          <w:p w14:paraId="536C6910" w14:textId="77777777" w:rsidR="00DC1461" w:rsidRPr="00F82359" w:rsidRDefault="00DC1461" w:rsidP="00DC1461">
                            <w:pPr>
                              <w:pStyle w:val="ListParagraph"/>
                              <w:spacing w:line="320" w:lineRule="exact"/>
                              <w:ind w:left="0"/>
                              <w:jc w:val="both"/>
                              <w:rPr>
                                <w:rFonts w:ascii="Times New Roman" w:hAnsi="Times New Roman" w:cs="Times New Roman"/>
                                <w:b/>
                                <w:bCs/>
                              </w:rPr>
                            </w:pPr>
                            <w:r w:rsidRPr="00416683">
                              <w:rPr>
                                <w:rFonts w:ascii="Times New Roman" w:hAnsi="Times New Roman" w:cs="Times New Roman"/>
                                <w:b/>
                                <w:bCs/>
                              </w:rPr>
                              <w:t xml:space="preserve">The Administrative Committee of the Hong Kong Seafarer Mutual Assistance and Scholarship Trust shall have the power in its discretion to approve the application and decide the amount approved thereof.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25161" id="_x0000_t202" coordsize="21600,21600" o:spt="202" path="m,l,21600r21600,l21600,xe">
                <v:stroke joinstyle="miter"/>
                <v:path gradientshapeok="t" o:connecttype="rect"/>
              </v:shapetype>
              <v:shape id="文字方塊 2" o:spid="_x0000_s1026" type="#_x0000_t202" style="position:absolute;left:0;text-align:left;margin-left:-9.75pt;margin-top:65.1pt;width:434.05pt;height:5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">
                <v:textbox>
                  <w:txbxContent>
                    <w:p w14:paraId="536C6910" w14:textId="77777777" w:rsidR="00DC1461" w:rsidRPr="00F82359" w:rsidRDefault="00DC1461" w:rsidP="00DC1461">
                      <w:pPr>
                        <w:pStyle w:val="ListParagraph"/>
                        <w:spacing w:line="320" w:lineRule="exact"/>
                        <w:ind w:left="0"/>
                        <w:jc w:val="both"/>
                        <w:rPr>
                          <w:rFonts w:ascii="Times New Roman" w:hAnsi="Times New Roman" w:cs="Times New Roman"/>
                          <w:b/>
                          <w:bCs/>
                        </w:rPr>
                      </w:pPr>
                      <w:r w:rsidRPr="00416683">
                        <w:rPr>
                          <w:rFonts w:ascii="Times New Roman" w:hAnsi="Times New Roman" w:cs="Times New Roman"/>
                          <w:b/>
                          <w:bCs/>
                        </w:rPr>
                        <w:t xml:space="preserve">The Administrative Committee of the Hong Kong Seafarer Mutual Assistance and Scholarship Trust shall have the power in its discretion to approve the application and decide the amount approved thereof. </w:t>
                      </w:r>
                    </w:p>
                  </w:txbxContent>
                </v:textbox>
                <w10:wrap type="square"/>
              </v:shape>
            </w:pict>
          </mc:Fallback>
        </mc:AlternateContent>
      </w:r>
      <w:r w:rsidR="00DC1461" w:rsidRPr="00273755">
        <w:rPr>
          <w:rFonts w:ascii="Times New Roman" w:hAnsi="Times New Roman" w:cs="Times New Roman" w:hint="eastAsia"/>
          <w:i/>
          <w:iCs/>
          <w:u w:val="single"/>
        </w:rPr>
        <w:t>Remarks</w:t>
      </w:r>
      <w:r w:rsidR="00DC1461" w:rsidRPr="00273755">
        <w:rPr>
          <w:rFonts w:ascii="Times New Roman" w:hAnsi="Times New Roman" w:cs="Times New Roman" w:hint="eastAsia"/>
          <w:i/>
          <w:iCs/>
        </w:rPr>
        <w:t>:</w:t>
      </w:r>
      <w:r w:rsidR="00DC1461">
        <w:rPr>
          <w:rFonts w:ascii="Times New Roman" w:hAnsi="Times New Roman" w:cs="Times New Roman" w:hint="eastAsia"/>
          <w:i/>
          <w:iCs/>
        </w:rPr>
        <w:t xml:space="preserve"> S</w:t>
      </w:r>
      <w:r w:rsidR="00DC1461" w:rsidRPr="00273755">
        <w:rPr>
          <w:rFonts w:ascii="Times New Roman" w:hAnsi="Times New Roman" w:cs="Times New Roman"/>
          <w:i/>
          <w:iCs/>
        </w:rPr>
        <w:t>uccessful applicant</w:t>
      </w:r>
      <w:r w:rsidR="00DC1461" w:rsidRPr="00273755">
        <w:rPr>
          <w:rFonts w:ascii="Times New Roman" w:hAnsi="Times New Roman" w:cs="Times New Roman" w:hint="eastAsia"/>
          <w:i/>
          <w:iCs/>
        </w:rPr>
        <w:t xml:space="preserve"> </w:t>
      </w:r>
      <w:r w:rsidR="00DC1461">
        <w:rPr>
          <w:rFonts w:ascii="Times New Roman" w:hAnsi="Times New Roman" w:cs="Times New Roman" w:hint="eastAsia"/>
          <w:i/>
          <w:iCs/>
        </w:rPr>
        <w:t>is</w:t>
      </w:r>
      <w:r w:rsidR="00DC1461" w:rsidRPr="00273755">
        <w:rPr>
          <w:rFonts w:ascii="Times New Roman" w:hAnsi="Times New Roman" w:cs="Times New Roman" w:hint="eastAsia"/>
          <w:i/>
          <w:iCs/>
        </w:rPr>
        <w:t xml:space="preserve"> required to attend </w:t>
      </w:r>
      <w:r w:rsidR="00DC1461" w:rsidRPr="00273755">
        <w:rPr>
          <w:rFonts w:ascii="Times New Roman" w:hAnsi="Times New Roman" w:cs="Times New Roman"/>
          <w:i/>
          <w:iCs/>
        </w:rPr>
        <w:t>related</w:t>
      </w:r>
      <w:r w:rsidR="00DC1461" w:rsidRPr="00273755">
        <w:rPr>
          <w:rFonts w:ascii="Times New Roman" w:hAnsi="Times New Roman" w:cs="Times New Roman" w:hint="eastAsia"/>
          <w:i/>
          <w:iCs/>
        </w:rPr>
        <w:t xml:space="preserve"> function</w:t>
      </w:r>
      <w:r w:rsidR="000B0EFF">
        <w:rPr>
          <w:rFonts w:ascii="Times New Roman" w:hAnsi="Times New Roman" w:cs="Times New Roman" w:hint="eastAsia"/>
          <w:i/>
          <w:iCs/>
        </w:rPr>
        <w:t>s</w:t>
      </w:r>
      <w:r w:rsidR="00DC1461" w:rsidRPr="00273755">
        <w:rPr>
          <w:rFonts w:ascii="Times New Roman" w:hAnsi="Times New Roman" w:cs="Times New Roman" w:hint="eastAsia"/>
          <w:i/>
          <w:iCs/>
        </w:rPr>
        <w:t xml:space="preserve"> /ceremon</w:t>
      </w:r>
      <w:r w:rsidR="000B0EFF">
        <w:rPr>
          <w:rFonts w:ascii="Times New Roman" w:hAnsi="Times New Roman" w:cs="Times New Roman" w:hint="eastAsia"/>
          <w:i/>
          <w:iCs/>
        </w:rPr>
        <w:t xml:space="preserve">ies </w:t>
      </w:r>
      <w:r w:rsidR="00DC1461">
        <w:rPr>
          <w:rFonts w:ascii="Times New Roman" w:hAnsi="Times New Roman" w:cs="Times New Roman" w:hint="eastAsia"/>
          <w:i/>
          <w:iCs/>
        </w:rPr>
        <w:t xml:space="preserve">upon request </w:t>
      </w:r>
      <w:r w:rsidR="00DC1461" w:rsidRPr="00273755">
        <w:rPr>
          <w:rFonts w:ascii="Times New Roman" w:hAnsi="Times New Roman" w:cs="Times New Roman" w:hint="eastAsia"/>
          <w:i/>
          <w:iCs/>
        </w:rPr>
        <w:t xml:space="preserve">by </w:t>
      </w:r>
      <w:r w:rsidR="00DC1461" w:rsidRPr="00273755">
        <w:rPr>
          <w:rFonts w:ascii="Times New Roman" w:hAnsi="Times New Roman" w:cs="Times New Roman"/>
          <w:i/>
          <w:iCs/>
        </w:rPr>
        <w:t>the</w:t>
      </w:r>
      <w:r w:rsidR="00DC1461" w:rsidRPr="00273755">
        <w:rPr>
          <w:rFonts w:ascii="Times New Roman" w:hAnsi="Times New Roman" w:cs="Times New Roman" w:hint="eastAsia"/>
          <w:i/>
          <w:iCs/>
        </w:rPr>
        <w:t xml:space="preserve"> </w:t>
      </w:r>
      <w:r w:rsidR="00DC1461" w:rsidRPr="00273755">
        <w:rPr>
          <w:rFonts w:ascii="Times New Roman" w:hAnsi="Times New Roman" w:cs="Times New Roman"/>
          <w:i/>
          <w:iCs/>
        </w:rPr>
        <w:t>Hong Kong Seafarer Mutual Assistance and Scholarship Trust</w:t>
      </w:r>
      <w:r w:rsidR="00DC1461" w:rsidRPr="00273755">
        <w:rPr>
          <w:rFonts w:ascii="Times New Roman" w:hAnsi="Times New Roman" w:cs="Times New Roman" w:hint="eastAsia"/>
          <w:i/>
          <w:iCs/>
        </w:rPr>
        <w:t xml:space="preserve"> or </w:t>
      </w:r>
      <w:r w:rsidR="00DC1461" w:rsidRPr="00273755">
        <w:rPr>
          <w:rFonts w:ascii="Times New Roman" w:hAnsi="Times New Roman" w:cs="Times New Roman"/>
          <w:i/>
          <w:iCs/>
        </w:rPr>
        <w:t>the Hong Kong Institute of Vocational Education</w:t>
      </w:r>
      <w:r w:rsidR="00DC1461" w:rsidRPr="00273755">
        <w:rPr>
          <w:rFonts w:ascii="Times New Roman" w:hAnsi="Times New Roman" w:cs="Times New Roman" w:hint="eastAsia"/>
          <w:i/>
          <w:iCs/>
        </w:rPr>
        <w:t xml:space="preserve">.  </w:t>
      </w:r>
    </w:p>
    <w:p w14:paraId="36E8BDF6" w14:textId="0F0CD895" w:rsidR="004C6536" w:rsidRPr="00E22AC9" w:rsidRDefault="001941A7" w:rsidP="005D4920">
      <w:pPr>
        <w:spacing w:afterLines="50" w:after="180" w:line="280" w:lineRule="exact"/>
        <w:jc w:val="right"/>
        <w:rPr>
          <w:rFonts w:ascii="Times New Roman" w:hAnsi="Times New Roman" w:cs="Times New Roman"/>
        </w:rPr>
      </w:pPr>
      <w:r>
        <w:tab/>
      </w:r>
      <w:r>
        <w:tab/>
      </w:r>
      <w:r>
        <w:tab/>
      </w:r>
      <w:r>
        <w:tab/>
      </w:r>
      <w:r>
        <w:tab/>
      </w:r>
      <w:r>
        <w:tab/>
      </w:r>
      <w:r>
        <w:tab/>
      </w:r>
      <w:r w:rsidRPr="00E22AC9">
        <w:rPr>
          <w:rFonts w:ascii="Times New Roman" w:hAnsi="Times New Roman" w:cs="Times New Roman"/>
        </w:rPr>
        <w:tab/>
      </w:r>
      <w:r w:rsidRPr="00E22AC9">
        <w:rPr>
          <w:rFonts w:ascii="Times New Roman" w:hAnsi="Times New Roman" w:cs="Times New Roman"/>
        </w:rPr>
        <w:tab/>
      </w:r>
      <w:r w:rsidRPr="00E22AC9">
        <w:rPr>
          <w:rFonts w:ascii="Times New Roman" w:hAnsi="Times New Roman" w:cs="Times New Roman"/>
        </w:rPr>
        <w:tab/>
      </w:r>
      <w:r w:rsidRPr="00E22AC9">
        <w:rPr>
          <w:rFonts w:ascii="Times New Roman" w:hAnsi="Times New Roman" w:cs="Times New Roman"/>
        </w:rPr>
        <w:tab/>
        <w:t xml:space="preserve">(Updated </w:t>
      </w:r>
      <w:r w:rsidR="002C39D6">
        <w:rPr>
          <w:rFonts w:ascii="Times New Roman" w:hAnsi="Times New Roman" w:cs="Times New Roman" w:hint="eastAsia"/>
        </w:rPr>
        <w:t>6</w:t>
      </w:r>
      <w:r w:rsidR="00E22AC9" w:rsidRPr="00E22AC9">
        <w:rPr>
          <w:rFonts w:ascii="Times New Roman" w:hAnsi="Times New Roman" w:cs="Times New Roman"/>
        </w:rPr>
        <w:t xml:space="preserve"> February 2026) </w:t>
      </w:r>
    </w:p>
    <w:sectPr w:rsidR="004C6536" w:rsidRPr="00E22AC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202D" w14:textId="77777777" w:rsidR="000D3962" w:rsidRDefault="000D3962" w:rsidP="00A15579">
      <w:pPr>
        <w:spacing w:after="0" w:line="240" w:lineRule="auto"/>
      </w:pPr>
      <w:r>
        <w:separator/>
      </w:r>
    </w:p>
  </w:endnote>
  <w:endnote w:type="continuationSeparator" w:id="0">
    <w:p w14:paraId="13B12A6E" w14:textId="77777777" w:rsidR="000D3962" w:rsidRDefault="000D3962" w:rsidP="00A15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10CCD" w14:textId="77777777" w:rsidR="000D3962" w:rsidRDefault="000D3962" w:rsidP="00A15579">
      <w:pPr>
        <w:spacing w:after="0" w:line="240" w:lineRule="auto"/>
      </w:pPr>
      <w:r>
        <w:separator/>
      </w:r>
    </w:p>
  </w:footnote>
  <w:footnote w:type="continuationSeparator" w:id="0">
    <w:p w14:paraId="6ECF99A0" w14:textId="77777777" w:rsidR="000D3962" w:rsidRDefault="000D3962" w:rsidP="00A15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E64"/>
    <w:multiLevelType w:val="hybridMultilevel"/>
    <w:tmpl w:val="134C870E"/>
    <w:lvl w:ilvl="0" w:tplc="04090003">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104D7FF5"/>
    <w:multiLevelType w:val="hybridMultilevel"/>
    <w:tmpl w:val="3A4CE22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28C271F"/>
    <w:multiLevelType w:val="multilevel"/>
    <w:tmpl w:val="FF12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636D1"/>
    <w:multiLevelType w:val="hybridMultilevel"/>
    <w:tmpl w:val="1396CD4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B337C4"/>
    <w:multiLevelType w:val="hybridMultilevel"/>
    <w:tmpl w:val="475E57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20010367"/>
    <w:multiLevelType w:val="hybridMultilevel"/>
    <w:tmpl w:val="F020A58E"/>
    <w:lvl w:ilvl="0" w:tplc="1714B824">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9D47129"/>
    <w:multiLevelType w:val="hybridMultilevel"/>
    <w:tmpl w:val="7A382F0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FC8264F"/>
    <w:multiLevelType w:val="hybridMultilevel"/>
    <w:tmpl w:val="B2C81A60"/>
    <w:lvl w:ilvl="0" w:tplc="0409000B">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8" w15:restartNumberingAfterBreak="0">
    <w:nsid w:val="4CEB179B"/>
    <w:multiLevelType w:val="hybridMultilevel"/>
    <w:tmpl w:val="7D18A270"/>
    <w:lvl w:ilvl="0" w:tplc="7CE84632">
      <w:start w:val="2"/>
      <w:numFmt w:val="upp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66BB6FE8"/>
    <w:multiLevelType w:val="hybridMultilevel"/>
    <w:tmpl w:val="45507D20"/>
    <w:lvl w:ilvl="0" w:tplc="FFFFFFFF">
      <w:start w:val="1"/>
      <w:numFmt w:val="bullet"/>
      <w:lvlText w:val=""/>
      <w:lvlJc w:val="left"/>
      <w:pPr>
        <w:ind w:left="960" w:hanging="480"/>
      </w:pPr>
      <w:rPr>
        <w:rFonts w:ascii="Wingdings" w:hAnsi="Wingdings" w:hint="default"/>
      </w:rPr>
    </w:lvl>
    <w:lvl w:ilvl="1" w:tplc="99C836EC">
      <w:numFmt w:val="bullet"/>
      <w:lvlText w:val="-"/>
      <w:lvlJc w:val="left"/>
      <w:pPr>
        <w:ind w:left="1440" w:hanging="480"/>
      </w:pPr>
      <w:rPr>
        <w:rFonts w:ascii="Times New Roman" w:eastAsiaTheme="minorEastAsia" w:hAnsi="Times New Roman" w:cs="Times New Roman" w:hint="default"/>
      </w:rPr>
    </w:lvl>
    <w:lvl w:ilvl="2" w:tplc="FFFFFFFF">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10" w15:restartNumberingAfterBreak="0">
    <w:nsid w:val="74C739A2"/>
    <w:multiLevelType w:val="hybridMultilevel"/>
    <w:tmpl w:val="4FDE70B6"/>
    <w:lvl w:ilvl="0" w:tplc="0409000B">
      <w:start w:val="1"/>
      <w:numFmt w:val="bullet"/>
      <w:lvlText w:val=""/>
      <w:lvlJc w:val="left"/>
      <w:pPr>
        <w:ind w:left="1440" w:hanging="480"/>
      </w:pPr>
      <w:rPr>
        <w:rFonts w:ascii="Wingdings" w:hAnsi="Wingdings" w:hint="default"/>
      </w:rPr>
    </w:lvl>
    <w:lvl w:ilvl="1" w:tplc="FFFFFFFF" w:tentative="1">
      <w:start w:val="1"/>
      <w:numFmt w:val="bullet"/>
      <w:lvlText w:val=""/>
      <w:lvlJc w:val="left"/>
      <w:pPr>
        <w:ind w:left="1920" w:hanging="480"/>
      </w:pPr>
      <w:rPr>
        <w:rFonts w:ascii="Wingdings" w:hAnsi="Wingdings" w:hint="default"/>
      </w:rPr>
    </w:lvl>
    <w:lvl w:ilvl="2" w:tplc="FFFFFFFF">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num w:numId="1" w16cid:durableId="700666525">
    <w:abstractNumId w:val="5"/>
  </w:num>
  <w:num w:numId="2" w16cid:durableId="2146121007">
    <w:abstractNumId w:val="4"/>
  </w:num>
  <w:num w:numId="3" w16cid:durableId="1007707603">
    <w:abstractNumId w:val="10"/>
  </w:num>
  <w:num w:numId="4" w16cid:durableId="1826167779">
    <w:abstractNumId w:val="1"/>
  </w:num>
  <w:num w:numId="5" w16cid:durableId="1065682441">
    <w:abstractNumId w:val="8"/>
  </w:num>
  <w:num w:numId="6" w16cid:durableId="537665878">
    <w:abstractNumId w:val="3"/>
  </w:num>
  <w:num w:numId="7" w16cid:durableId="320230810">
    <w:abstractNumId w:val="6"/>
  </w:num>
  <w:num w:numId="8" w16cid:durableId="742416017">
    <w:abstractNumId w:val="2"/>
  </w:num>
  <w:num w:numId="9" w16cid:durableId="431977362">
    <w:abstractNumId w:val="0"/>
  </w:num>
  <w:num w:numId="10" w16cid:durableId="1563982069">
    <w:abstractNumId w:val="9"/>
  </w:num>
  <w:num w:numId="11" w16cid:durableId="1824470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61"/>
    <w:rsid w:val="00003129"/>
    <w:rsid w:val="00062D43"/>
    <w:rsid w:val="000B0EFF"/>
    <w:rsid w:val="000C2FA4"/>
    <w:rsid w:val="000D3962"/>
    <w:rsid w:val="00111E49"/>
    <w:rsid w:val="00114E21"/>
    <w:rsid w:val="00142413"/>
    <w:rsid w:val="001701F9"/>
    <w:rsid w:val="001941A7"/>
    <w:rsid w:val="001E06EF"/>
    <w:rsid w:val="001E644E"/>
    <w:rsid w:val="001F3A45"/>
    <w:rsid w:val="002164AB"/>
    <w:rsid w:val="00233F0A"/>
    <w:rsid w:val="00257DE2"/>
    <w:rsid w:val="002C39D6"/>
    <w:rsid w:val="002C570D"/>
    <w:rsid w:val="002F5E7A"/>
    <w:rsid w:val="00311175"/>
    <w:rsid w:val="00314FC3"/>
    <w:rsid w:val="00365458"/>
    <w:rsid w:val="00387635"/>
    <w:rsid w:val="003B5DEA"/>
    <w:rsid w:val="003D1DB9"/>
    <w:rsid w:val="003E40C1"/>
    <w:rsid w:val="003F521F"/>
    <w:rsid w:val="00443DBC"/>
    <w:rsid w:val="00487DE4"/>
    <w:rsid w:val="004942D5"/>
    <w:rsid w:val="004A52C8"/>
    <w:rsid w:val="004A77ED"/>
    <w:rsid w:val="004C6536"/>
    <w:rsid w:val="004D5F86"/>
    <w:rsid w:val="004F06CD"/>
    <w:rsid w:val="00522245"/>
    <w:rsid w:val="00573618"/>
    <w:rsid w:val="00596E53"/>
    <w:rsid w:val="005A3829"/>
    <w:rsid w:val="005B24A8"/>
    <w:rsid w:val="005B7C4B"/>
    <w:rsid w:val="005D4920"/>
    <w:rsid w:val="005F1861"/>
    <w:rsid w:val="005F6517"/>
    <w:rsid w:val="00607591"/>
    <w:rsid w:val="0062671B"/>
    <w:rsid w:val="006A606C"/>
    <w:rsid w:val="006A6789"/>
    <w:rsid w:val="006B00E4"/>
    <w:rsid w:val="006D22B0"/>
    <w:rsid w:val="006D2699"/>
    <w:rsid w:val="006D70C7"/>
    <w:rsid w:val="006E3261"/>
    <w:rsid w:val="006E4DE6"/>
    <w:rsid w:val="00702FAA"/>
    <w:rsid w:val="00721CED"/>
    <w:rsid w:val="007A6376"/>
    <w:rsid w:val="007F4BA8"/>
    <w:rsid w:val="00826487"/>
    <w:rsid w:val="00844E4D"/>
    <w:rsid w:val="00850C8D"/>
    <w:rsid w:val="0087395D"/>
    <w:rsid w:val="00885D41"/>
    <w:rsid w:val="0088652A"/>
    <w:rsid w:val="00894AA6"/>
    <w:rsid w:val="008A740C"/>
    <w:rsid w:val="008C3295"/>
    <w:rsid w:val="00911853"/>
    <w:rsid w:val="009175C6"/>
    <w:rsid w:val="009378F0"/>
    <w:rsid w:val="009947CA"/>
    <w:rsid w:val="009B01E7"/>
    <w:rsid w:val="009C3BE5"/>
    <w:rsid w:val="009C66FD"/>
    <w:rsid w:val="00A15579"/>
    <w:rsid w:val="00A32004"/>
    <w:rsid w:val="00A54DE0"/>
    <w:rsid w:val="00A76F5B"/>
    <w:rsid w:val="00A959E7"/>
    <w:rsid w:val="00A97716"/>
    <w:rsid w:val="00AB4200"/>
    <w:rsid w:val="00AD1E5E"/>
    <w:rsid w:val="00B36035"/>
    <w:rsid w:val="00B44F74"/>
    <w:rsid w:val="00B87EF4"/>
    <w:rsid w:val="00B93284"/>
    <w:rsid w:val="00C156AE"/>
    <w:rsid w:val="00C5168E"/>
    <w:rsid w:val="00C72E0D"/>
    <w:rsid w:val="00C859B1"/>
    <w:rsid w:val="00C91193"/>
    <w:rsid w:val="00C93718"/>
    <w:rsid w:val="00CA1356"/>
    <w:rsid w:val="00CC2650"/>
    <w:rsid w:val="00CE278B"/>
    <w:rsid w:val="00CF3AB9"/>
    <w:rsid w:val="00D80C2B"/>
    <w:rsid w:val="00D83263"/>
    <w:rsid w:val="00DB2992"/>
    <w:rsid w:val="00DC1461"/>
    <w:rsid w:val="00E069EA"/>
    <w:rsid w:val="00E22AC9"/>
    <w:rsid w:val="00E51FB4"/>
    <w:rsid w:val="00E725E9"/>
    <w:rsid w:val="00E80C38"/>
    <w:rsid w:val="00EB6B7A"/>
    <w:rsid w:val="00EE2064"/>
    <w:rsid w:val="00F00DCF"/>
    <w:rsid w:val="00F04134"/>
    <w:rsid w:val="00F46510"/>
    <w:rsid w:val="00F642B0"/>
    <w:rsid w:val="00FA3300"/>
    <w:rsid w:val="00FC1DCA"/>
    <w:rsid w:val="00FC252D"/>
    <w:rsid w:val="00FC60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8D366"/>
  <w15:chartTrackingRefBased/>
  <w15:docId w15:val="{542787B8-8B3E-4F09-BDE5-2CA9B493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61"/>
    <w:pPr>
      <w:widowControl w:val="0"/>
    </w:pPr>
  </w:style>
  <w:style w:type="paragraph" w:styleId="Heading1">
    <w:name w:val="heading 1"/>
    <w:basedOn w:val="Normal"/>
    <w:next w:val="Normal"/>
    <w:link w:val="Heading1Char"/>
    <w:uiPriority w:val="9"/>
    <w:qFormat/>
    <w:rsid w:val="00DC146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DC146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DC1461"/>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DC1461"/>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DC14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461"/>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DC1461"/>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461"/>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DC1461"/>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46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DC146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DC1461"/>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DC1461"/>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DC14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461"/>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DC1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461"/>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DC1461"/>
    <w:rPr>
      <w:rFonts w:eastAsiaTheme="majorEastAsia" w:cstheme="majorBidi"/>
      <w:color w:val="272727" w:themeColor="text1" w:themeTint="D8"/>
    </w:rPr>
  </w:style>
  <w:style w:type="paragraph" w:styleId="Title">
    <w:name w:val="Title"/>
    <w:basedOn w:val="Normal"/>
    <w:next w:val="Normal"/>
    <w:link w:val="TitleChar"/>
    <w:uiPriority w:val="10"/>
    <w:qFormat/>
    <w:rsid w:val="00DC14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4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46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C1461"/>
    <w:pPr>
      <w:spacing w:before="160"/>
      <w:jc w:val="center"/>
    </w:pPr>
    <w:rPr>
      <w:i/>
      <w:iCs/>
      <w:color w:val="404040" w:themeColor="text1" w:themeTint="BF"/>
    </w:rPr>
  </w:style>
  <w:style w:type="character" w:customStyle="1" w:styleId="QuoteChar">
    <w:name w:val="Quote Char"/>
    <w:basedOn w:val="DefaultParagraphFont"/>
    <w:link w:val="Quote"/>
    <w:uiPriority w:val="29"/>
    <w:rsid w:val="00DC1461"/>
    <w:rPr>
      <w:i/>
      <w:iCs/>
      <w:color w:val="404040" w:themeColor="text1" w:themeTint="BF"/>
    </w:rPr>
  </w:style>
  <w:style w:type="paragraph" w:styleId="ListParagraph">
    <w:name w:val="List Paragraph"/>
    <w:basedOn w:val="Normal"/>
    <w:uiPriority w:val="34"/>
    <w:qFormat/>
    <w:rsid w:val="00DC1461"/>
    <w:pPr>
      <w:ind w:left="720"/>
      <w:contextualSpacing/>
    </w:pPr>
  </w:style>
  <w:style w:type="character" w:styleId="IntenseEmphasis">
    <w:name w:val="Intense Emphasis"/>
    <w:basedOn w:val="DefaultParagraphFont"/>
    <w:uiPriority w:val="21"/>
    <w:qFormat/>
    <w:rsid w:val="00DC1461"/>
    <w:rPr>
      <w:i/>
      <w:iCs/>
      <w:color w:val="0F4761" w:themeColor="accent1" w:themeShade="BF"/>
    </w:rPr>
  </w:style>
  <w:style w:type="paragraph" w:styleId="IntenseQuote">
    <w:name w:val="Intense Quote"/>
    <w:basedOn w:val="Normal"/>
    <w:next w:val="Normal"/>
    <w:link w:val="IntenseQuoteChar"/>
    <w:uiPriority w:val="30"/>
    <w:qFormat/>
    <w:rsid w:val="00DC1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461"/>
    <w:rPr>
      <w:i/>
      <w:iCs/>
      <w:color w:val="0F4761" w:themeColor="accent1" w:themeShade="BF"/>
    </w:rPr>
  </w:style>
  <w:style w:type="character" w:styleId="IntenseReference">
    <w:name w:val="Intense Reference"/>
    <w:basedOn w:val="DefaultParagraphFont"/>
    <w:uiPriority w:val="32"/>
    <w:qFormat/>
    <w:rsid w:val="00DC1461"/>
    <w:rPr>
      <w:b/>
      <w:bCs/>
      <w:smallCaps/>
      <w:color w:val="0F4761" w:themeColor="accent1" w:themeShade="BF"/>
      <w:spacing w:val="5"/>
    </w:rPr>
  </w:style>
  <w:style w:type="paragraph" w:styleId="Header">
    <w:name w:val="header"/>
    <w:basedOn w:val="Normal"/>
    <w:link w:val="HeaderChar"/>
    <w:uiPriority w:val="99"/>
    <w:unhideWhenUsed/>
    <w:rsid w:val="00A1557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15579"/>
    <w:rPr>
      <w:sz w:val="20"/>
      <w:szCs w:val="20"/>
    </w:rPr>
  </w:style>
  <w:style w:type="paragraph" w:styleId="Footer">
    <w:name w:val="footer"/>
    <w:basedOn w:val="Normal"/>
    <w:link w:val="FooterChar"/>
    <w:uiPriority w:val="99"/>
    <w:unhideWhenUsed/>
    <w:rsid w:val="00A1557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155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2250">
      <w:bodyDiv w:val="1"/>
      <w:marLeft w:val="0"/>
      <w:marRight w:val="0"/>
      <w:marTop w:val="0"/>
      <w:marBottom w:val="0"/>
      <w:divBdr>
        <w:top w:val="none" w:sz="0" w:space="0" w:color="auto"/>
        <w:left w:val="none" w:sz="0" w:space="0" w:color="auto"/>
        <w:bottom w:val="none" w:sz="0" w:space="0" w:color="auto"/>
        <w:right w:val="none" w:sz="0" w:space="0" w:color="auto"/>
      </w:divBdr>
    </w:div>
    <w:div w:id="73767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Yan</dc:creator>
  <cp:keywords/>
  <dc:description/>
  <cp:lastModifiedBy>JEFF YIM</cp:lastModifiedBy>
  <cp:revision>2</cp:revision>
  <cp:lastPrinted>2026-02-03T09:45:00Z</cp:lastPrinted>
  <dcterms:created xsi:type="dcterms:W3CDTF">2026-04-01T03:54:00Z</dcterms:created>
  <dcterms:modified xsi:type="dcterms:W3CDTF">2026-04-01T03:54:00Z</dcterms:modified>
</cp:coreProperties>
</file>